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BA62" w14:textId="77777777" w:rsidR="00061C3F" w:rsidRPr="00AC14E8" w:rsidRDefault="00061C3F" w:rsidP="00061C3F">
      <w:pPr>
        <w:jc w:val="center"/>
        <w:rPr>
          <w:rFonts w:ascii="Red Hat Display" w:hAnsi="Red Hat Display" w:cs="Red Hat Display"/>
          <w:b/>
          <w:bCs/>
          <w:sz w:val="20"/>
          <w:szCs w:val="20"/>
        </w:rPr>
      </w:pPr>
      <w:r w:rsidRPr="00AC14E8">
        <w:rPr>
          <w:rFonts w:ascii="Red Hat Display" w:hAnsi="Red Hat Display" w:cs="Red Hat Display"/>
          <w:b/>
          <w:bCs/>
          <w:noProof/>
          <w:sz w:val="20"/>
          <w:szCs w:val="20"/>
        </w:rPr>
        <w:drawing>
          <wp:inline distT="0" distB="0" distL="0" distR="0" wp14:anchorId="231ABFF0" wp14:editId="52859F0C">
            <wp:extent cx="2295525" cy="2295525"/>
            <wp:effectExtent l="0" t="0" r="0" b="0"/>
            <wp:docPr id="1881302483" name="Picture 1" descr="A blue and green logo of Great Lakes, Great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02483" name="Picture 1" descr="A blue and green logo of Great Lakes, Great Re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p w14:paraId="6513183A" w14:textId="6D204067" w:rsidR="00061C3F" w:rsidRPr="00AC14E8" w:rsidRDefault="00AC14E8" w:rsidP="00061C3F">
      <w:pPr>
        <w:jc w:val="center"/>
        <w:rPr>
          <w:rFonts w:ascii="Red Hat Display" w:hAnsi="Red Hat Display" w:cs="Red Hat Display"/>
          <w:b/>
          <w:bCs/>
          <w:sz w:val="28"/>
          <w:szCs w:val="28"/>
        </w:rPr>
      </w:pPr>
      <w:r w:rsidRPr="00AC14E8">
        <w:rPr>
          <w:rFonts w:ascii="Red Hat Display" w:hAnsi="Red Hat Display" w:cs="Red Hat Display"/>
          <w:b/>
          <w:bCs/>
          <w:sz w:val="28"/>
          <w:szCs w:val="28"/>
        </w:rPr>
        <w:t xml:space="preserve">Where would we be without the </w:t>
      </w:r>
      <w:r w:rsidR="00E926C5" w:rsidRPr="00AC14E8">
        <w:rPr>
          <w:rFonts w:ascii="Red Hat Display" w:hAnsi="Red Hat Display" w:cs="Red Hat Display"/>
          <w:b/>
          <w:bCs/>
          <w:sz w:val="28"/>
          <w:szCs w:val="28"/>
        </w:rPr>
        <w:t>Great Lakes</w:t>
      </w:r>
      <w:r w:rsidRPr="00AC14E8">
        <w:rPr>
          <w:rFonts w:ascii="Red Hat Display" w:hAnsi="Red Hat Display" w:cs="Red Hat Display"/>
          <w:b/>
          <w:bCs/>
          <w:sz w:val="28"/>
          <w:szCs w:val="28"/>
        </w:rPr>
        <w:t>?</w:t>
      </w:r>
    </w:p>
    <w:p w14:paraId="661E6401" w14:textId="77777777" w:rsidR="00061C3F" w:rsidRPr="00AC14E8" w:rsidRDefault="00061C3F" w:rsidP="00061C3F">
      <w:pPr>
        <w:rPr>
          <w:rFonts w:ascii="Red Hat Display" w:hAnsi="Red Hat Display" w:cs="Red Hat Display"/>
          <w:b/>
          <w:bCs/>
        </w:rPr>
      </w:pPr>
    </w:p>
    <w:p w14:paraId="1DEC748B" w14:textId="77777777" w:rsidR="00AC14E8" w:rsidRPr="00AC14E8" w:rsidRDefault="00AC14E8" w:rsidP="00AC14E8">
      <w:pPr>
        <w:rPr>
          <w:rFonts w:ascii="Red Hat Display" w:hAnsi="Red Hat Display" w:cs="Red Hat Display"/>
        </w:rPr>
      </w:pPr>
      <w:r w:rsidRPr="00AC14E8">
        <w:rPr>
          <w:rFonts w:ascii="Red Hat Display" w:hAnsi="Red Hat Display" w:cs="Red Hat Display"/>
        </w:rPr>
        <w:t>Time: 10-15 minutes</w:t>
      </w:r>
    </w:p>
    <w:p w14:paraId="133FBFC2" w14:textId="77777777" w:rsidR="00AC14E8" w:rsidRPr="00AC14E8" w:rsidRDefault="00AC14E8" w:rsidP="00AC14E8">
      <w:pPr>
        <w:rPr>
          <w:rFonts w:ascii="Red Hat Display" w:hAnsi="Red Hat Display" w:cs="Red Hat Display"/>
        </w:rPr>
      </w:pPr>
      <w:r w:rsidRPr="00AC14E8">
        <w:rPr>
          <w:rFonts w:ascii="Red Hat Display" w:hAnsi="Red Hat Display" w:cs="Red Hat Display"/>
        </w:rPr>
        <w:t>Materials: Hand out the following (and read introduction as desired), inviting participants to use the graph to tally total daily amounts of Great Lakes water used on their own in subsequent days.</w:t>
      </w:r>
    </w:p>
    <w:p w14:paraId="592D9B83" w14:textId="77777777" w:rsidR="00AC14E8" w:rsidRPr="00121A5B" w:rsidRDefault="00AC14E8" w:rsidP="00AC14E8">
      <w:pPr>
        <w:rPr>
          <w:rFonts w:ascii="Red Hat Display" w:hAnsi="Red Hat Display" w:cs="Red Hat Display"/>
          <w:b/>
          <w:bCs/>
        </w:rPr>
      </w:pPr>
    </w:p>
    <w:p w14:paraId="45B3D4FE" w14:textId="77777777" w:rsidR="00AC14E8" w:rsidRDefault="00AC14E8" w:rsidP="00AC14E8">
      <w:pPr>
        <w:rPr>
          <w:rFonts w:ascii="Red Hat Display" w:hAnsi="Red Hat Display" w:cs="Red Hat Display"/>
          <w:b/>
          <w:bCs/>
        </w:rPr>
      </w:pPr>
      <w:r w:rsidRPr="00121A5B">
        <w:rPr>
          <w:rFonts w:ascii="Red Hat Display" w:hAnsi="Red Hat Display" w:cs="Red Hat Display"/>
          <w:b/>
          <w:bCs/>
        </w:rPr>
        <w:t>Introduction</w:t>
      </w:r>
    </w:p>
    <w:p w14:paraId="5922199C" w14:textId="77777777" w:rsidR="006B5E8A" w:rsidRPr="00121A5B" w:rsidRDefault="006B5E8A" w:rsidP="00AC14E8">
      <w:pPr>
        <w:rPr>
          <w:rFonts w:ascii="Red Hat Display" w:hAnsi="Red Hat Display" w:cs="Red Hat Display"/>
          <w:b/>
          <w:bCs/>
        </w:rPr>
      </w:pPr>
    </w:p>
    <w:p w14:paraId="0420C9B2" w14:textId="6C1798C4" w:rsidR="00121A5B" w:rsidRPr="00121A5B" w:rsidRDefault="00121A5B" w:rsidP="00121A5B">
      <w:pPr>
        <w:spacing w:after="160" w:line="278" w:lineRule="auto"/>
        <w:rPr>
          <w:rFonts w:ascii="Red Hat Display" w:hAnsi="Red Hat Display" w:cs="Red Hat Display"/>
        </w:rPr>
      </w:pPr>
      <w:r w:rsidRPr="00121A5B">
        <w:rPr>
          <w:rFonts w:ascii="Red Hat Display" w:hAnsi="Red Hat Display" w:cs="Red Hat Display"/>
        </w:rPr>
        <w:t>You may not believe it, but you have a lot in common with Abraham Lincoln, dinosaurs, bald eagles, and even Egypt’s King Tut, who lived thousands of years ago. Any species who has ever lived on this earth has breathed the same air and used the same water that you use today, and your children will use in the future.</w:t>
      </w:r>
    </w:p>
    <w:p w14:paraId="374D6413" w14:textId="604C892B" w:rsidR="00121A5B" w:rsidRPr="00121A5B" w:rsidRDefault="00121A5B" w:rsidP="00121A5B">
      <w:pPr>
        <w:spacing w:after="160" w:line="278" w:lineRule="auto"/>
        <w:rPr>
          <w:rFonts w:ascii="Red Hat Display" w:hAnsi="Red Hat Display" w:cs="Red Hat Display"/>
        </w:rPr>
      </w:pPr>
      <w:r w:rsidRPr="00121A5B">
        <w:rPr>
          <w:rFonts w:ascii="Red Hat Display" w:hAnsi="Red Hat Display" w:cs="Red Hat Display"/>
        </w:rPr>
        <w:t xml:space="preserve">The earth is a closed system: all the supplies of air, water and other resources are finite. We cannot get new supplies from space. For those of us in the Great Lakes region, fresh water may seem endless – </w:t>
      </w:r>
      <w:proofErr w:type="gramStart"/>
      <w:r w:rsidRPr="00121A5B">
        <w:rPr>
          <w:rFonts w:ascii="Red Hat Display" w:hAnsi="Red Hat Display" w:cs="Red Hat Display"/>
        </w:rPr>
        <w:t>but in reality, the</w:t>
      </w:r>
      <w:proofErr w:type="gramEnd"/>
      <w:r w:rsidRPr="00121A5B">
        <w:rPr>
          <w:rFonts w:ascii="Red Hat Display" w:hAnsi="Red Hat Display" w:cs="Red Hat Display"/>
        </w:rPr>
        <w:t xml:space="preserve"> lakes are a finite, sensitive ecosystem that is affected by even small changes to the lakes’ quantity and quality. </w:t>
      </w:r>
    </w:p>
    <w:p w14:paraId="33F5A6F1" w14:textId="2F04F429" w:rsidR="00AC14E8" w:rsidRDefault="00121A5B" w:rsidP="00121A5B">
      <w:pPr>
        <w:spacing w:after="160" w:line="278" w:lineRule="auto"/>
        <w:rPr>
          <w:rFonts w:ascii="Red Hat Display" w:hAnsi="Red Hat Display" w:cs="Red Hat Display"/>
        </w:rPr>
      </w:pPr>
      <w:r w:rsidRPr="00121A5B">
        <w:rPr>
          <w:rFonts w:ascii="Red Hat Display" w:hAnsi="Red Hat Display" w:cs="Red Hat Display"/>
        </w:rPr>
        <w:t>Keep a personal record of when, why and how much water you use over one week using the average numbers listed below, invite other family members and friends to do the same, and compare your results. Can you change some of your daily habits to use less water? Did you pour any items down the drain that might pollute the lakes or be unsafe for animals living in the water? How else might you dispose of these materials, or decide to not use them?</w:t>
      </w:r>
      <w:r w:rsidR="00AC14E8">
        <w:rPr>
          <w:rFonts w:ascii="Red Hat Display" w:hAnsi="Red Hat Display" w:cs="Red Hat Display"/>
        </w:rPr>
        <w:br w:type="page"/>
      </w:r>
    </w:p>
    <w:p w14:paraId="5075DEF6" w14:textId="77777777" w:rsidR="00AC14E8" w:rsidRDefault="00AC14E8" w:rsidP="00AC14E8">
      <w:pPr>
        <w:rPr>
          <w:rFonts w:ascii="Red Hat Display" w:hAnsi="Red Hat Display" w:cs="Red Hat Display"/>
        </w:rPr>
      </w:pPr>
    </w:p>
    <w:p w14:paraId="21A6C515" w14:textId="77777777" w:rsidR="00AC14E8" w:rsidRDefault="00AC14E8" w:rsidP="00AC14E8">
      <w:pPr>
        <w:rPr>
          <w:rFonts w:ascii="Red Hat Display" w:hAnsi="Red Hat Display" w:cs="Red Hat Display"/>
        </w:rPr>
      </w:pPr>
    </w:p>
    <w:p w14:paraId="3AE881AC" w14:textId="77777777" w:rsidR="00AC14E8" w:rsidRPr="00AC14E8" w:rsidRDefault="00AC14E8" w:rsidP="00AC14E8">
      <w:pPr>
        <w:spacing w:after="160"/>
        <w:rPr>
          <w:rFonts w:ascii="Red Hat Display" w:hAnsi="Red Hat Display" w:cs="Red Hat Display"/>
          <w:b/>
          <w:bCs/>
        </w:rPr>
      </w:pPr>
      <w:r w:rsidRPr="00AC14E8">
        <w:rPr>
          <w:rFonts w:ascii="Red Hat Display" w:hAnsi="Red Hat Display" w:cs="Red Hat Display"/>
          <w:b/>
          <w:bCs/>
        </w:rPr>
        <w:t>How much Great Lakes water is used to...</w:t>
      </w:r>
    </w:p>
    <w:p w14:paraId="57BD6C94" w14:textId="2C18B8E3"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Flush a toilet</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00121A5B" w:rsidRPr="00121A5B">
        <w:rPr>
          <w:rFonts w:ascii="Red Hat Display" w:hAnsi="Red Hat Display" w:cs="Red Hat Display"/>
        </w:rPr>
        <w:t>1.3 (low flow) to 7 (traditional toilet)</w:t>
      </w:r>
    </w:p>
    <w:p w14:paraId="18FB4495" w14:textId="182F0B5F"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Take a shower</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00121A5B" w:rsidRPr="00121A5B">
        <w:rPr>
          <w:rFonts w:ascii="Red Hat Display" w:hAnsi="Red Hat Display" w:cs="Red Hat Display"/>
        </w:rPr>
        <w:t xml:space="preserve">17 gallons per 8 </w:t>
      </w:r>
      <w:proofErr w:type="gramStart"/>
      <w:r w:rsidR="00121A5B" w:rsidRPr="00121A5B">
        <w:rPr>
          <w:rFonts w:ascii="Red Hat Display" w:hAnsi="Red Hat Display" w:cs="Red Hat Display"/>
        </w:rPr>
        <w:t>minutes</w:t>
      </w:r>
      <w:proofErr w:type="gramEnd"/>
    </w:p>
    <w:p w14:paraId="7A82C14C" w14:textId="36061A65"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Take a bath</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00121A5B">
        <w:rPr>
          <w:rFonts w:ascii="Red Hat Display" w:hAnsi="Red Hat Display" w:cs="Red Hat Display"/>
        </w:rPr>
        <w:t xml:space="preserve">up to </w:t>
      </w:r>
      <w:r w:rsidRPr="00AC14E8">
        <w:rPr>
          <w:rFonts w:ascii="Red Hat Display" w:hAnsi="Red Hat Display" w:cs="Red Hat Display"/>
        </w:rPr>
        <w:t xml:space="preserve">50 </w:t>
      </w:r>
      <w:proofErr w:type="gramStart"/>
      <w:r w:rsidRPr="00AC14E8">
        <w:rPr>
          <w:rFonts w:ascii="Red Hat Display" w:hAnsi="Red Hat Display" w:cs="Red Hat Display"/>
        </w:rPr>
        <w:t>gallons</w:t>
      </w:r>
      <w:proofErr w:type="gramEnd"/>
    </w:p>
    <w:p w14:paraId="053E7128" w14:textId="6D0690B5"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Brush your teeth (water running)</w:t>
      </w:r>
      <w:r w:rsidRPr="00AC14E8">
        <w:rPr>
          <w:rFonts w:ascii="Red Hat Display" w:hAnsi="Red Hat Display" w:cs="Red Hat Display"/>
        </w:rPr>
        <w:tab/>
      </w:r>
      <w:r w:rsidRPr="00AC14E8">
        <w:rPr>
          <w:rFonts w:ascii="Red Hat Display" w:hAnsi="Red Hat Display" w:cs="Red Hat Display"/>
        </w:rPr>
        <w:tab/>
      </w:r>
      <w:r w:rsidR="00121A5B">
        <w:rPr>
          <w:rFonts w:ascii="Red Hat Display" w:hAnsi="Red Hat Display" w:cs="Red Hat Display"/>
        </w:rPr>
        <w:t>2</w:t>
      </w:r>
      <w:r w:rsidRPr="00AC14E8">
        <w:rPr>
          <w:rFonts w:ascii="Red Hat Display" w:hAnsi="Red Hat Display" w:cs="Red Hat Display"/>
        </w:rPr>
        <w:t>-5 gallons/</w:t>
      </w:r>
      <w:proofErr w:type="gramStart"/>
      <w:r w:rsidRPr="00AC14E8">
        <w:rPr>
          <w:rFonts w:ascii="Red Hat Display" w:hAnsi="Red Hat Display" w:cs="Red Hat Display"/>
        </w:rPr>
        <w:t>minute</w:t>
      </w:r>
      <w:proofErr w:type="gramEnd"/>
    </w:p>
    <w:p w14:paraId="4787B86A" w14:textId="77777777"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Wash dishes by hand</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t>20 gallons</w:t>
      </w:r>
    </w:p>
    <w:p w14:paraId="28EEA30C" w14:textId="77777777" w:rsidR="00121A5B" w:rsidRDefault="00AC14E8" w:rsidP="00121A5B">
      <w:pPr>
        <w:spacing w:after="100"/>
        <w:rPr>
          <w:rFonts w:ascii="Red Hat Display" w:hAnsi="Red Hat Display" w:cs="Red Hat Display"/>
        </w:rPr>
      </w:pPr>
      <w:r w:rsidRPr="00AC14E8">
        <w:rPr>
          <w:rFonts w:ascii="Red Hat Display" w:hAnsi="Red Hat Display" w:cs="Red Hat Display"/>
        </w:rPr>
        <w:t>Run a dishwasher</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00121A5B" w:rsidRPr="00121A5B">
        <w:rPr>
          <w:rFonts w:ascii="Red Hat Display" w:hAnsi="Red Hat Display" w:cs="Red Hat Display"/>
        </w:rPr>
        <w:t xml:space="preserve">8 (energy star machines) to 25 </w:t>
      </w:r>
      <w:proofErr w:type="gramStart"/>
      <w:r w:rsidR="00121A5B" w:rsidRPr="00121A5B">
        <w:rPr>
          <w:rFonts w:ascii="Red Hat Display" w:hAnsi="Red Hat Display" w:cs="Red Hat Display"/>
        </w:rPr>
        <w:t>gallons</w:t>
      </w:r>
      <w:proofErr w:type="gramEnd"/>
    </w:p>
    <w:p w14:paraId="5BB79910" w14:textId="20F4C8A6" w:rsidR="00AC14E8" w:rsidRPr="00AC14E8" w:rsidRDefault="00AC14E8" w:rsidP="00121A5B">
      <w:pPr>
        <w:spacing w:after="100"/>
        <w:rPr>
          <w:rFonts w:ascii="Red Hat Display" w:hAnsi="Red Hat Display" w:cs="Red Hat Display"/>
        </w:rPr>
      </w:pPr>
      <w:r w:rsidRPr="00AC14E8">
        <w:rPr>
          <w:rFonts w:ascii="Red Hat Display" w:hAnsi="Red Hat Display" w:cs="Red Hat Display"/>
        </w:rPr>
        <w:t>Wash clothes in a washing machine</w:t>
      </w:r>
      <w:r w:rsidRPr="00AC14E8">
        <w:rPr>
          <w:rFonts w:ascii="Red Hat Display" w:hAnsi="Red Hat Display" w:cs="Red Hat Display"/>
        </w:rPr>
        <w:tab/>
      </w:r>
      <w:r w:rsidR="00121A5B" w:rsidRPr="00121A5B">
        <w:rPr>
          <w:rFonts w:ascii="Red Hat Display" w:hAnsi="Red Hat Display" w:cs="Red Hat Display"/>
        </w:rPr>
        <w:t xml:space="preserve">7 (new front loading) - 45 </w:t>
      </w:r>
      <w:proofErr w:type="gramStart"/>
      <w:r w:rsidR="00121A5B" w:rsidRPr="00121A5B">
        <w:rPr>
          <w:rFonts w:ascii="Red Hat Display" w:hAnsi="Red Hat Display" w:cs="Red Hat Display"/>
        </w:rPr>
        <w:t>gallons</w:t>
      </w:r>
      <w:proofErr w:type="gramEnd"/>
    </w:p>
    <w:p w14:paraId="2D77F4CC" w14:textId="1AE68D0C" w:rsidR="00AC14E8" w:rsidRDefault="00AC14E8" w:rsidP="00121A5B">
      <w:pPr>
        <w:spacing w:after="100"/>
        <w:rPr>
          <w:rFonts w:ascii="Red Hat Display" w:hAnsi="Red Hat Display" w:cs="Red Hat Display"/>
        </w:rPr>
      </w:pPr>
      <w:r w:rsidRPr="00AC14E8">
        <w:rPr>
          <w:rFonts w:ascii="Red Hat Display" w:hAnsi="Red Hat Display" w:cs="Red Hat Display"/>
        </w:rPr>
        <w:t>Water your lawn (averaged)</w:t>
      </w:r>
      <w:r w:rsidRPr="00AC14E8">
        <w:rPr>
          <w:rFonts w:ascii="Red Hat Display" w:hAnsi="Red Hat Display" w:cs="Red Hat Display"/>
        </w:rPr>
        <w:tab/>
      </w:r>
      <w:r w:rsidRPr="00AC14E8">
        <w:rPr>
          <w:rFonts w:ascii="Red Hat Display" w:hAnsi="Red Hat Display" w:cs="Red Hat Display"/>
        </w:rPr>
        <w:tab/>
      </w:r>
      <w:r w:rsidR="00121A5B" w:rsidRPr="00121A5B">
        <w:rPr>
          <w:rFonts w:ascii="Red Hat Display" w:hAnsi="Red Hat Display" w:cs="Red Hat Display"/>
        </w:rPr>
        <w:t>35 gallons per half acre up to 180</w:t>
      </w:r>
    </w:p>
    <w:p w14:paraId="1F1253C9" w14:textId="6AC840EC" w:rsidR="00121A5B" w:rsidRDefault="00121A5B" w:rsidP="00121A5B">
      <w:pPr>
        <w:spacing w:after="100"/>
        <w:rPr>
          <w:rFonts w:ascii="Red Hat Display" w:hAnsi="Red Hat Display" w:cs="Red Hat Display"/>
        </w:rPr>
      </w:pPr>
      <w:r w:rsidRPr="00121A5B">
        <w:rPr>
          <w:rFonts w:ascii="Red Hat Display" w:hAnsi="Red Hat Display" w:cs="Red Hat Display"/>
        </w:rPr>
        <w:t xml:space="preserve">Average resident’s water </w:t>
      </w:r>
      <w:proofErr w:type="gramStart"/>
      <w:r w:rsidRPr="00121A5B">
        <w:rPr>
          <w:rFonts w:ascii="Red Hat Display" w:hAnsi="Red Hat Display" w:cs="Red Hat Display"/>
        </w:rPr>
        <w:t>use</w:t>
      </w:r>
      <w:proofErr w:type="gramEnd"/>
      <w:r w:rsidRPr="00121A5B">
        <w:rPr>
          <w:rFonts w:ascii="Red Hat Display" w:hAnsi="Red Hat Display" w:cs="Red Hat Display"/>
        </w:rPr>
        <w:t xml:space="preserve"> per year</w:t>
      </w:r>
      <w:r w:rsidRPr="00121A5B">
        <w:rPr>
          <w:rFonts w:ascii="Red Hat Display" w:hAnsi="Red Hat Display" w:cs="Red Hat Display"/>
        </w:rPr>
        <w:tab/>
        <w:t>107,000 gallons</w:t>
      </w:r>
    </w:p>
    <w:p w14:paraId="7A971A50" w14:textId="03B638C1" w:rsidR="00121A5B" w:rsidRPr="00AC14E8" w:rsidRDefault="00121A5B" w:rsidP="00121A5B">
      <w:pPr>
        <w:spacing w:after="100"/>
        <w:rPr>
          <w:rFonts w:ascii="Red Hat Display" w:hAnsi="Red Hat Display" w:cs="Red Hat Display"/>
        </w:rPr>
      </w:pPr>
      <w:r w:rsidRPr="00121A5B">
        <w:rPr>
          <w:rFonts w:ascii="Red Hat Display" w:hAnsi="Red Hat Display" w:cs="Red Hat Display"/>
        </w:rPr>
        <w:t>Average US person daily</w:t>
      </w:r>
      <w:r w:rsidRPr="00121A5B">
        <w:rPr>
          <w:rFonts w:ascii="Red Hat Display" w:hAnsi="Red Hat Display" w:cs="Red Hat Display"/>
        </w:rPr>
        <w:tab/>
      </w:r>
      <w:r w:rsidRPr="00121A5B">
        <w:rPr>
          <w:rFonts w:ascii="Red Hat Display" w:hAnsi="Red Hat Display" w:cs="Red Hat Display"/>
        </w:rPr>
        <w:tab/>
      </w:r>
      <w:r w:rsidRPr="00121A5B">
        <w:rPr>
          <w:rFonts w:ascii="Red Hat Display" w:hAnsi="Red Hat Display" w:cs="Red Hat Display"/>
        </w:rPr>
        <w:tab/>
        <w:t>80-100 gallons</w:t>
      </w:r>
    </w:p>
    <w:p w14:paraId="6DF704DB" w14:textId="77777777" w:rsidR="00AC14E8" w:rsidRPr="00AC14E8" w:rsidRDefault="00AC14E8" w:rsidP="00AC14E8">
      <w:pPr>
        <w:rPr>
          <w:rFonts w:ascii="Red Hat Display" w:hAnsi="Red Hat Display" w:cs="Red Hat Display"/>
        </w:rPr>
      </w:pPr>
    </w:p>
    <w:p w14:paraId="6E850544" w14:textId="77777777" w:rsidR="00AC14E8" w:rsidRPr="00AC14E8" w:rsidRDefault="00AC14E8" w:rsidP="00121A5B">
      <w:pPr>
        <w:pStyle w:val="ListParagraph"/>
        <w:spacing w:after="160" w:line="360" w:lineRule="auto"/>
        <w:ind w:left="0"/>
        <w:rPr>
          <w:rFonts w:ascii="Red Hat Display" w:hAnsi="Red Hat Display" w:cs="Red Hat Display"/>
          <w:b/>
          <w:bCs/>
        </w:rPr>
      </w:pPr>
      <w:r w:rsidRPr="00AC14E8">
        <w:rPr>
          <w:rFonts w:ascii="Red Hat Display" w:hAnsi="Red Hat Display" w:cs="Red Hat Display"/>
          <w:b/>
          <w:bCs/>
        </w:rPr>
        <w:t>How do your daily numbers compare?</w:t>
      </w:r>
    </w:p>
    <w:p w14:paraId="2FE8AF22" w14:textId="04916F11"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Flush a toilet</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11BD023C" w14:textId="5A5E9499"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Take a shower</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229D5165" w14:textId="79779EF9"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Take a bath</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581490FB" w14:textId="7D1ABE26"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Brush your teeth (water running)</w:t>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343FBF86" w14:textId="05FDB636"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Wash dishes by hand</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08928915" w14:textId="7143F993"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Run a dishwasher</w:t>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69809765" w14:textId="57CA72F0" w:rsidR="00AC14E8" w:rsidRPr="00AC14E8"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Wash clothes in a washing machine</w:t>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48C5ABE9" w14:textId="0CA848D1" w:rsidR="00121A5B" w:rsidRDefault="00AC14E8" w:rsidP="00121A5B">
      <w:pPr>
        <w:pStyle w:val="ListParagraph"/>
        <w:spacing w:after="160" w:line="360" w:lineRule="auto"/>
        <w:ind w:left="0"/>
        <w:rPr>
          <w:rFonts w:ascii="Red Hat Display" w:hAnsi="Red Hat Display" w:cs="Red Hat Display"/>
        </w:rPr>
      </w:pPr>
      <w:r w:rsidRPr="00AC14E8">
        <w:rPr>
          <w:rFonts w:ascii="Red Hat Display" w:hAnsi="Red Hat Display" w:cs="Red Hat Display"/>
        </w:rPr>
        <w:t>Water your lawn (averaged)</w:t>
      </w:r>
      <w:r w:rsidRPr="00AC14E8">
        <w:rPr>
          <w:rFonts w:ascii="Red Hat Display" w:hAnsi="Red Hat Display" w:cs="Red Hat Display"/>
        </w:rPr>
        <w:tab/>
      </w:r>
      <w:r w:rsidRPr="00AC14E8">
        <w:rPr>
          <w:rFonts w:ascii="Red Hat Display" w:hAnsi="Red Hat Display" w:cs="Red Hat Display"/>
        </w:rPr>
        <w:tab/>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r>
      <w:r>
        <w:rPr>
          <w:rFonts w:ascii="Red Hat Display" w:hAnsi="Red Hat Display" w:cs="Red Hat Display"/>
        </w:rPr>
        <w:softHyphen/>
        <w:t>-------------------------------------</w:t>
      </w:r>
    </w:p>
    <w:p w14:paraId="69542C40" w14:textId="77777777" w:rsidR="00121A5B" w:rsidRDefault="00121A5B" w:rsidP="00AC14E8">
      <w:pPr>
        <w:pStyle w:val="ListParagraph"/>
        <w:ind w:left="0"/>
        <w:rPr>
          <w:rFonts w:ascii="Red Hat Display" w:hAnsi="Red Hat Display" w:cs="Red Hat Display"/>
        </w:rPr>
      </w:pPr>
    </w:p>
    <w:p w14:paraId="1DEC1294" w14:textId="2EFE356C" w:rsidR="00121A5B" w:rsidRPr="00121A5B" w:rsidRDefault="00121A5B" w:rsidP="00121A5B">
      <w:pPr>
        <w:pStyle w:val="ListParagraph"/>
        <w:spacing w:line="360" w:lineRule="auto"/>
        <w:ind w:left="0"/>
        <w:rPr>
          <w:rFonts w:ascii="Red Hat Display" w:hAnsi="Red Hat Display" w:cs="Red Hat Display"/>
          <w:b/>
          <w:bCs/>
        </w:rPr>
      </w:pPr>
      <w:r w:rsidRPr="00121A5B">
        <w:rPr>
          <w:rFonts w:ascii="Red Hat Display" w:hAnsi="Red Hat Display" w:cs="Red Hat Display"/>
          <w:b/>
          <w:bCs/>
        </w:rPr>
        <w:t>Optional</w:t>
      </w:r>
    </w:p>
    <w:p w14:paraId="417D3317" w14:textId="554F50A0" w:rsidR="00061C3F" w:rsidRDefault="00121A5B" w:rsidP="00AC14E8">
      <w:pPr>
        <w:pStyle w:val="ListParagraph"/>
        <w:ind w:left="0"/>
        <w:rPr>
          <w:rFonts w:ascii="Red Hat Display" w:hAnsi="Red Hat Display" w:cs="Red Hat Display"/>
        </w:rPr>
      </w:pPr>
      <w:r>
        <w:rPr>
          <w:rFonts w:ascii="Red Hat Display" w:hAnsi="Red Hat Display" w:cs="Red Hat Display"/>
        </w:rPr>
        <w:t>B</w:t>
      </w:r>
      <w:r w:rsidRPr="00121A5B">
        <w:rPr>
          <w:rFonts w:ascii="Red Hat Display" w:hAnsi="Red Hat Display" w:cs="Red Hat Display"/>
        </w:rPr>
        <w:t>rainstorm other ways that Great Lakes water is used in the region (agriculture, manufacturing, recreation/tourism, shipping, source of food, power, transportation, natural beauty)</w:t>
      </w:r>
      <w:r>
        <w:rPr>
          <w:rFonts w:ascii="Red Hat Display" w:hAnsi="Red Hat Display" w:cs="Red Hat Display"/>
        </w:rPr>
        <w:br/>
      </w:r>
    </w:p>
    <w:p w14:paraId="7B4A63A9" w14:textId="715540B4" w:rsidR="00121A5B" w:rsidRPr="00121A5B" w:rsidRDefault="00121A5B" w:rsidP="00121A5B">
      <w:pPr>
        <w:rPr>
          <w:rFonts w:ascii="Red Hat Display" w:hAnsi="Red Hat Display" w:cs="Red Hat Display"/>
          <w:sz w:val="20"/>
          <w:szCs w:val="20"/>
        </w:rPr>
      </w:pPr>
      <w:r w:rsidRPr="00121A5B">
        <w:rPr>
          <w:rFonts w:ascii="Red Hat Display" w:hAnsi="Red Hat Display" w:cs="Red Hat Display"/>
          <w:sz w:val="20"/>
          <w:szCs w:val="20"/>
        </w:rPr>
        <w:t xml:space="preserve">Sources: Up Close and Personal: Water Use at Home, Water Education Foundation, </w:t>
      </w:r>
      <w:hyperlink r:id="rId8" w:history="1">
        <w:r w:rsidRPr="00121A5B">
          <w:rPr>
            <w:rStyle w:val="Hyperlink"/>
            <w:rFonts w:ascii="Red Hat Display" w:hAnsi="Red Hat Display" w:cs="Red Hat Display"/>
            <w:sz w:val="20"/>
            <w:szCs w:val="20"/>
          </w:rPr>
          <w:t>https://www.watereducation.org/post/close-and-personal-water-use-home</w:t>
        </w:r>
      </w:hyperlink>
      <w:r>
        <w:rPr>
          <w:rStyle w:val="Hyperlink"/>
          <w:rFonts w:ascii="Red Hat Display" w:hAnsi="Red Hat Display" w:cs="Red Hat Display"/>
          <w:sz w:val="20"/>
          <w:szCs w:val="20"/>
        </w:rPr>
        <w:t xml:space="preserve"> </w:t>
      </w:r>
      <w:r w:rsidRPr="00121A5B">
        <w:rPr>
          <w:rStyle w:val="Hyperlink"/>
          <w:rFonts w:ascii="Red Hat Display" w:hAnsi="Red Hat Display" w:cs="Red Hat Display"/>
          <w:color w:val="auto"/>
          <w:sz w:val="20"/>
          <w:szCs w:val="20"/>
          <w:u w:val="none"/>
        </w:rPr>
        <w:t>(accessed July 3, 2024)</w:t>
      </w:r>
      <w:r>
        <w:rPr>
          <w:rStyle w:val="Hyperlink"/>
          <w:rFonts w:ascii="Red Hat Display" w:hAnsi="Red Hat Display" w:cs="Red Hat Display"/>
          <w:color w:val="auto"/>
          <w:sz w:val="20"/>
          <w:szCs w:val="20"/>
          <w:u w:val="none"/>
        </w:rPr>
        <w:br/>
      </w:r>
    </w:p>
    <w:p w14:paraId="275176E1" w14:textId="0E75B48E" w:rsidR="00121A5B" w:rsidRPr="00121A5B" w:rsidRDefault="00121A5B" w:rsidP="00121A5B">
      <w:pPr>
        <w:rPr>
          <w:rFonts w:ascii="Red Hat Display" w:hAnsi="Red Hat Display" w:cs="Red Hat Display"/>
          <w:sz w:val="20"/>
          <w:szCs w:val="20"/>
        </w:rPr>
      </w:pPr>
      <w:r w:rsidRPr="00121A5B">
        <w:rPr>
          <w:rFonts w:ascii="Red Hat Display" w:hAnsi="Red Hat Display" w:cs="Red Hat Display"/>
          <w:sz w:val="20"/>
          <w:szCs w:val="20"/>
        </w:rPr>
        <w:t xml:space="preserve">How Much Water Does the Average Person Use Daily? Dropconnect.com,  </w:t>
      </w:r>
      <w:hyperlink r:id="rId9" w:history="1">
        <w:r w:rsidRPr="00121A5B">
          <w:rPr>
            <w:rStyle w:val="Hyperlink"/>
            <w:rFonts w:ascii="Red Hat Display" w:hAnsi="Red Hat Display" w:cs="Red Hat Display"/>
            <w:sz w:val="20"/>
            <w:szCs w:val="20"/>
          </w:rPr>
          <w:t>https://dropconnect.com/how-much-water-does-the-average-person-use-per-day/</w:t>
        </w:r>
      </w:hyperlink>
      <w:r>
        <w:rPr>
          <w:rStyle w:val="Hyperlink"/>
          <w:rFonts w:ascii="Red Hat Display" w:hAnsi="Red Hat Display" w:cs="Red Hat Display"/>
          <w:sz w:val="20"/>
          <w:szCs w:val="20"/>
        </w:rPr>
        <w:t xml:space="preserve"> </w:t>
      </w:r>
      <w:r w:rsidRPr="00121A5B">
        <w:rPr>
          <w:rStyle w:val="Hyperlink"/>
          <w:rFonts w:ascii="Red Hat Display" w:hAnsi="Red Hat Display" w:cs="Red Hat Display"/>
          <w:color w:val="auto"/>
          <w:sz w:val="20"/>
          <w:szCs w:val="20"/>
          <w:u w:val="none"/>
        </w:rPr>
        <w:t>(accessed July 3, 2024)</w:t>
      </w:r>
    </w:p>
    <w:sectPr w:rsidR="00121A5B" w:rsidRPr="00121A5B" w:rsidSect="00121A5B">
      <w:footerReference w:type="default" r:id="rId10"/>
      <w:pgSz w:w="12240" w:h="15840"/>
      <w:pgMar w:top="3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C745" w14:textId="77777777" w:rsidR="002C74E3" w:rsidRDefault="002C74E3" w:rsidP="00061C3F">
      <w:r>
        <w:separator/>
      </w:r>
    </w:p>
  </w:endnote>
  <w:endnote w:type="continuationSeparator" w:id="0">
    <w:p w14:paraId="793523C9" w14:textId="77777777" w:rsidR="002C74E3" w:rsidRDefault="002C74E3" w:rsidP="0006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d Hat Display">
    <w:panose1 w:val="02010303040201060303"/>
    <w:charset w:val="00"/>
    <w:family w:val="auto"/>
    <w:pitch w:val="variable"/>
    <w:sig w:usb0="A000006F"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D81B" w14:textId="2D86C3A0" w:rsidR="00E926C5" w:rsidRPr="00E926C5" w:rsidRDefault="00E926C5" w:rsidP="00E926C5">
    <w:pPr>
      <w:jc w:val="center"/>
      <w:rPr>
        <w:rFonts w:ascii="Red Hat Display" w:hAnsi="Red Hat Display"/>
        <w:sz w:val="20"/>
        <w:szCs w:val="20"/>
      </w:rPr>
    </w:pPr>
    <w:r>
      <w:rPr>
        <w:rFonts w:ascii="Red Hat Display" w:hAnsi="Red Hat Display"/>
      </w:rPr>
      <w:br/>
    </w:r>
    <w:r w:rsidR="00061C3F" w:rsidRPr="00E926C5">
      <w:rPr>
        <w:rFonts w:ascii="Red Hat Display" w:hAnsi="Red Hat Display"/>
        <w:sz w:val="20"/>
        <w:szCs w:val="20"/>
      </w:rPr>
      <w:t xml:space="preserve">To learn more about the Great Lakes, visit the Great Lakes, Great Read website. </w:t>
    </w:r>
    <w:hyperlink r:id="rId1" w:history="1">
      <w:r w:rsidR="00061C3F" w:rsidRPr="00E926C5">
        <w:rPr>
          <w:rStyle w:val="Hyperlink"/>
          <w:rFonts w:ascii="Red Hat Display" w:hAnsi="Red Hat Display"/>
          <w:sz w:val="20"/>
          <w:szCs w:val="20"/>
        </w:rPr>
        <w:t>https</w:t>
      </w:r>
      <w:r w:rsidR="00061C3F" w:rsidRPr="00E926C5">
        <w:rPr>
          <w:rStyle w:val="Hyperlink"/>
          <w:rFonts w:ascii="Red Hat Display" w:hAnsi="Red Hat Display" w:hint="eastAsia"/>
          <w:sz w:val="20"/>
          <w:szCs w:val="20"/>
        </w:rPr>
        <w:t>:</w:t>
      </w:r>
      <w:r w:rsidR="00061C3F" w:rsidRPr="00E926C5">
        <w:rPr>
          <w:rStyle w:val="Hyperlink"/>
          <w:rFonts w:ascii="Red Hat Display" w:hAnsi="Red Hat Display"/>
          <w:sz w:val="20"/>
          <w:szCs w:val="20"/>
        </w:rPr>
        <w:t>//greatlakesgreatread.org/</w:t>
      </w:r>
    </w:hyperlink>
    <w:r w:rsidR="00061C3F" w:rsidRPr="00E926C5">
      <w:rPr>
        <w:rFonts w:ascii="Red Hat Display" w:hAnsi="Red Hat Display"/>
        <w:sz w:val="20"/>
        <w:szCs w:val="20"/>
      </w:rPr>
      <w:t xml:space="preserve"> </w:t>
    </w:r>
    <w:r w:rsidRPr="00E926C5">
      <w:rPr>
        <w:rFonts w:ascii="Red Hat Display" w:hAnsi="Red Hat Display"/>
        <w:sz w:val="20"/>
        <w:szCs w:val="20"/>
      </w:rPr>
      <w:t xml:space="preserve">                      Thank you, Sally Cole-Misch for this great activity.</w:t>
    </w:r>
  </w:p>
  <w:p w14:paraId="046BAEE8" w14:textId="5DFF7DB7" w:rsidR="00061C3F" w:rsidRPr="00E926C5" w:rsidRDefault="00061C3F" w:rsidP="00061C3F">
    <w:pPr>
      <w:rPr>
        <w:rFonts w:ascii="Red Hat Display" w:hAnsi="Red Hat Display"/>
        <w:sz w:val="20"/>
        <w:szCs w:val="20"/>
      </w:rPr>
    </w:pPr>
  </w:p>
  <w:p w14:paraId="7A3C0E75" w14:textId="4F4B3E4A" w:rsidR="00061C3F" w:rsidRPr="00E926C5" w:rsidRDefault="00061C3F">
    <w:pPr>
      <w:pStyle w:val="Footer"/>
      <w:rPr>
        <w:sz w:val="20"/>
        <w:szCs w:val="20"/>
      </w:rPr>
    </w:pPr>
  </w:p>
  <w:p w14:paraId="4DB48375" w14:textId="77777777" w:rsidR="00061C3F" w:rsidRDefault="0006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F96C5" w14:textId="77777777" w:rsidR="002C74E3" w:rsidRDefault="002C74E3" w:rsidP="00061C3F">
      <w:r>
        <w:separator/>
      </w:r>
    </w:p>
  </w:footnote>
  <w:footnote w:type="continuationSeparator" w:id="0">
    <w:p w14:paraId="4F1D557B" w14:textId="77777777" w:rsidR="002C74E3" w:rsidRDefault="002C74E3" w:rsidP="0006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3D34"/>
    <w:multiLevelType w:val="hybridMultilevel"/>
    <w:tmpl w:val="2982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20F0"/>
    <w:multiLevelType w:val="hybridMultilevel"/>
    <w:tmpl w:val="BDC22F8A"/>
    <w:lvl w:ilvl="0" w:tplc="C58E7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AC7"/>
    <w:multiLevelType w:val="hybridMultilevel"/>
    <w:tmpl w:val="043A60EA"/>
    <w:lvl w:ilvl="0" w:tplc="23AE4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E2A69"/>
    <w:multiLevelType w:val="hybridMultilevel"/>
    <w:tmpl w:val="2EC6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F7EBB"/>
    <w:multiLevelType w:val="hybridMultilevel"/>
    <w:tmpl w:val="BFF21C42"/>
    <w:lvl w:ilvl="0" w:tplc="1228F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E40677"/>
    <w:multiLevelType w:val="hybridMultilevel"/>
    <w:tmpl w:val="06B8FEB0"/>
    <w:lvl w:ilvl="0" w:tplc="A2E22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211B13"/>
    <w:multiLevelType w:val="hybridMultilevel"/>
    <w:tmpl w:val="D2D26286"/>
    <w:lvl w:ilvl="0" w:tplc="B3E4E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3109E3"/>
    <w:multiLevelType w:val="hybridMultilevel"/>
    <w:tmpl w:val="D5E2FDBE"/>
    <w:lvl w:ilvl="0" w:tplc="E49CC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8707D"/>
    <w:multiLevelType w:val="hybridMultilevel"/>
    <w:tmpl w:val="1340EB6C"/>
    <w:lvl w:ilvl="0" w:tplc="BBBCB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8E3509"/>
    <w:multiLevelType w:val="hybridMultilevel"/>
    <w:tmpl w:val="40D24968"/>
    <w:lvl w:ilvl="0" w:tplc="47E0F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1B0E78"/>
    <w:multiLevelType w:val="hybridMultilevel"/>
    <w:tmpl w:val="7D6898B2"/>
    <w:lvl w:ilvl="0" w:tplc="2EAE4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7560197">
    <w:abstractNumId w:val="3"/>
  </w:num>
  <w:num w:numId="2" w16cid:durableId="1336807658">
    <w:abstractNumId w:val="9"/>
  </w:num>
  <w:num w:numId="3" w16cid:durableId="489827744">
    <w:abstractNumId w:val="0"/>
  </w:num>
  <w:num w:numId="4" w16cid:durableId="621615682">
    <w:abstractNumId w:val="2"/>
  </w:num>
  <w:num w:numId="5" w16cid:durableId="292561199">
    <w:abstractNumId w:val="5"/>
  </w:num>
  <w:num w:numId="6" w16cid:durableId="1187519348">
    <w:abstractNumId w:val="7"/>
  </w:num>
  <w:num w:numId="7" w16cid:durableId="994724454">
    <w:abstractNumId w:val="1"/>
  </w:num>
  <w:num w:numId="8" w16cid:durableId="109936061">
    <w:abstractNumId w:val="10"/>
  </w:num>
  <w:num w:numId="9" w16cid:durableId="44725734">
    <w:abstractNumId w:val="6"/>
  </w:num>
  <w:num w:numId="10" w16cid:durableId="378893872">
    <w:abstractNumId w:val="8"/>
  </w:num>
  <w:num w:numId="11" w16cid:durableId="133576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3F"/>
    <w:rsid w:val="00061C3F"/>
    <w:rsid w:val="00121A5B"/>
    <w:rsid w:val="002C74E3"/>
    <w:rsid w:val="00487B6C"/>
    <w:rsid w:val="006B5E8A"/>
    <w:rsid w:val="006F371F"/>
    <w:rsid w:val="007260CA"/>
    <w:rsid w:val="009D5FA0"/>
    <w:rsid w:val="00A336D4"/>
    <w:rsid w:val="00AC14E8"/>
    <w:rsid w:val="00C04F08"/>
    <w:rsid w:val="00E926C5"/>
    <w:rsid w:val="00F2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A1AB"/>
  <w15:chartTrackingRefBased/>
  <w15:docId w15:val="{342D5A18-ACD3-4297-83E1-191BE6C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3F"/>
    <w:pPr>
      <w:spacing w:after="0" w:line="240" w:lineRule="auto"/>
    </w:pPr>
  </w:style>
  <w:style w:type="paragraph" w:styleId="Heading1">
    <w:name w:val="heading 1"/>
    <w:basedOn w:val="Normal"/>
    <w:next w:val="Normal"/>
    <w:link w:val="Heading1Char"/>
    <w:uiPriority w:val="9"/>
    <w:qFormat/>
    <w:rsid w:val="00061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C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3F"/>
    <w:rPr>
      <w:rFonts w:eastAsiaTheme="majorEastAsia" w:cstheme="majorBidi"/>
      <w:color w:val="272727" w:themeColor="text1" w:themeTint="D8"/>
    </w:rPr>
  </w:style>
  <w:style w:type="paragraph" w:styleId="Title">
    <w:name w:val="Title"/>
    <w:basedOn w:val="Normal"/>
    <w:next w:val="Normal"/>
    <w:link w:val="TitleChar"/>
    <w:uiPriority w:val="10"/>
    <w:qFormat/>
    <w:rsid w:val="00061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3F"/>
    <w:pPr>
      <w:spacing w:before="160"/>
      <w:jc w:val="center"/>
    </w:pPr>
    <w:rPr>
      <w:i/>
      <w:iCs/>
      <w:color w:val="404040" w:themeColor="text1" w:themeTint="BF"/>
    </w:rPr>
  </w:style>
  <w:style w:type="character" w:customStyle="1" w:styleId="QuoteChar">
    <w:name w:val="Quote Char"/>
    <w:basedOn w:val="DefaultParagraphFont"/>
    <w:link w:val="Quote"/>
    <w:uiPriority w:val="29"/>
    <w:rsid w:val="00061C3F"/>
    <w:rPr>
      <w:i/>
      <w:iCs/>
      <w:color w:val="404040" w:themeColor="text1" w:themeTint="BF"/>
    </w:rPr>
  </w:style>
  <w:style w:type="paragraph" w:styleId="ListParagraph">
    <w:name w:val="List Paragraph"/>
    <w:basedOn w:val="Normal"/>
    <w:uiPriority w:val="34"/>
    <w:qFormat/>
    <w:rsid w:val="00061C3F"/>
    <w:pPr>
      <w:ind w:left="720"/>
      <w:contextualSpacing/>
    </w:pPr>
  </w:style>
  <w:style w:type="character" w:styleId="IntenseEmphasis">
    <w:name w:val="Intense Emphasis"/>
    <w:basedOn w:val="DefaultParagraphFont"/>
    <w:uiPriority w:val="21"/>
    <w:qFormat/>
    <w:rsid w:val="00061C3F"/>
    <w:rPr>
      <w:i/>
      <w:iCs/>
      <w:color w:val="0F4761" w:themeColor="accent1" w:themeShade="BF"/>
    </w:rPr>
  </w:style>
  <w:style w:type="paragraph" w:styleId="IntenseQuote">
    <w:name w:val="Intense Quote"/>
    <w:basedOn w:val="Normal"/>
    <w:next w:val="Normal"/>
    <w:link w:val="IntenseQuoteChar"/>
    <w:uiPriority w:val="30"/>
    <w:qFormat/>
    <w:rsid w:val="00061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C3F"/>
    <w:rPr>
      <w:i/>
      <w:iCs/>
      <w:color w:val="0F4761" w:themeColor="accent1" w:themeShade="BF"/>
    </w:rPr>
  </w:style>
  <w:style w:type="character" w:styleId="IntenseReference">
    <w:name w:val="Intense Reference"/>
    <w:basedOn w:val="DefaultParagraphFont"/>
    <w:uiPriority w:val="32"/>
    <w:qFormat/>
    <w:rsid w:val="00061C3F"/>
    <w:rPr>
      <w:b/>
      <w:bCs/>
      <w:smallCaps/>
      <w:color w:val="0F4761" w:themeColor="accent1" w:themeShade="BF"/>
      <w:spacing w:val="5"/>
    </w:rPr>
  </w:style>
  <w:style w:type="character" w:styleId="Hyperlink">
    <w:name w:val="Hyperlink"/>
    <w:basedOn w:val="DefaultParagraphFont"/>
    <w:uiPriority w:val="99"/>
    <w:unhideWhenUsed/>
    <w:rsid w:val="00061C3F"/>
    <w:rPr>
      <w:color w:val="467886" w:themeColor="hyperlink"/>
      <w:u w:val="single"/>
    </w:rPr>
  </w:style>
  <w:style w:type="character" w:styleId="UnresolvedMention">
    <w:name w:val="Unresolved Mention"/>
    <w:basedOn w:val="DefaultParagraphFont"/>
    <w:uiPriority w:val="99"/>
    <w:semiHidden/>
    <w:unhideWhenUsed/>
    <w:rsid w:val="00061C3F"/>
    <w:rPr>
      <w:color w:val="605E5C"/>
      <w:shd w:val="clear" w:color="auto" w:fill="E1DFDD"/>
    </w:rPr>
  </w:style>
  <w:style w:type="paragraph" w:styleId="Header">
    <w:name w:val="header"/>
    <w:basedOn w:val="Normal"/>
    <w:link w:val="HeaderChar"/>
    <w:uiPriority w:val="99"/>
    <w:unhideWhenUsed/>
    <w:rsid w:val="00061C3F"/>
    <w:pPr>
      <w:tabs>
        <w:tab w:val="center" w:pos="4680"/>
        <w:tab w:val="right" w:pos="9360"/>
      </w:tabs>
    </w:pPr>
  </w:style>
  <w:style w:type="character" w:customStyle="1" w:styleId="HeaderChar">
    <w:name w:val="Header Char"/>
    <w:basedOn w:val="DefaultParagraphFont"/>
    <w:link w:val="Header"/>
    <w:uiPriority w:val="99"/>
    <w:rsid w:val="00061C3F"/>
  </w:style>
  <w:style w:type="paragraph" w:styleId="Footer">
    <w:name w:val="footer"/>
    <w:basedOn w:val="Normal"/>
    <w:link w:val="FooterChar"/>
    <w:uiPriority w:val="99"/>
    <w:unhideWhenUsed/>
    <w:rsid w:val="00061C3F"/>
    <w:pPr>
      <w:tabs>
        <w:tab w:val="center" w:pos="4680"/>
        <w:tab w:val="right" w:pos="9360"/>
      </w:tabs>
    </w:pPr>
  </w:style>
  <w:style w:type="character" w:customStyle="1" w:styleId="FooterChar">
    <w:name w:val="Footer Char"/>
    <w:basedOn w:val="DefaultParagraphFont"/>
    <w:link w:val="Footer"/>
    <w:uiPriority w:val="99"/>
    <w:rsid w:val="0006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education.org/post/close-and-personal-water-use-ho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opconnect.com/how-much-water-does-the-average-person-use-per-da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greatlakesgreatre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 Moser</dc:creator>
  <cp:keywords/>
  <dc:description/>
  <cp:lastModifiedBy>Anne K Moser</cp:lastModifiedBy>
  <cp:revision>5</cp:revision>
  <cp:lastPrinted>2024-06-25T18:41:00Z</cp:lastPrinted>
  <dcterms:created xsi:type="dcterms:W3CDTF">2024-06-26T16:16:00Z</dcterms:created>
  <dcterms:modified xsi:type="dcterms:W3CDTF">2024-07-03T14:47:00Z</dcterms:modified>
</cp:coreProperties>
</file>